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C65FC6" w:rsidRPr="00C65FC6" w:rsidRDefault="00C65FC6" w:rsidP="00C65FC6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C65FC6">
        <w:rPr>
          <w:rFonts w:eastAsia="Calibri"/>
          <w:b/>
          <w:lang w:eastAsia="en-US"/>
        </w:rPr>
        <w:t>W</w:t>
      </w:r>
      <w:r w:rsidRPr="00C65FC6">
        <w:rPr>
          <w:rFonts w:eastAsia="Calibri"/>
          <w:b/>
          <w:lang w:eastAsia="en-US"/>
        </w:rPr>
        <w:t>ykonani</w:t>
      </w:r>
      <w:r w:rsidRPr="00C65FC6">
        <w:rPr>
          <w:rFonts w:eastAsia="Calibri"/>
          <w:b/>
          <w:lang w:eastAsia="en-US"/>
        </w:rPr>
        <w:t>e</w:t>
      </w:r>
      <w:r w:rsidRPr="00C65FC6">
        <w:rPr>
          <w:rFonts w:eastAsia="Calibri"/>
          <w:b/>
          <w:lang w:eastAsia="en-US"/>
        </w:rPr>
        <w:t xml:space="preserve"> dokumen</w:t>
      </w:r>
      <w:bookmarkStart w:id="0" w:name="_GoBack"/>
      <w:bookmarkEnd w:id="0"/>
      <w:r w:rsidRPr="00C65FC6">
        <w:rPr>
          <w:rFonts w:eastAsia="Calibri"/>
          <w:b/>
          <w:lang w:eastAsia="en-US"/>
        </w:rPr>
        <w:t>tacji projektowej</w:t>
      </w:r>
      <w:r w:rsidRPr="00C65FC6">
        <w:rPr>
          <w:rFonts w:eastAsia="Calibri"/>
          <w:lang w:eastAsia="en-US"/>
        </w:rPr>
        <w:t xml:space="preserve"> wraz </w:t>
      </w:r>
      <w:r w:rsidRPr="00C65FC6">
        <w:rPr>
          <w:rFonts w:eastAsia="Calibri"/>
          <w:bCs/>
          <w:lang w:eastAsia="en-US"/>
        </w:rPr>
        <w:t xml:space="preserve">z materiałami geodezyjnymi oraz </w:t>
      </w:r>
      <w:r w:rsidRPr="00C65FC6">
        <w:rPr>
          <w:rFonts w:eastAsia="Calibri"/>
          <w:b/>
          <w:u w:val="single"/>
          <w:lang w:eastAsia="en-US"/>
        </w:rPr>
        <w:t>uzyskaniem  decyzji o pozwoleniu na budowę</w:t>
      </w:r>
      <w:r w:rsidRPr="00C65FC6">
        <w:rPr>
          <w:rFonts w:eastAsia="Calibri"/>
          <w:lang w:eastAsia="en-US"/>
        </w:rPr>
        <w:t xml:space="preserve"> na:</w:t>
      </w:r>
    </w:p>
    <w:p w:rsidR="00C65FC6" w:rsidRPr="00C65FC6" w:rsidRDefault="00C65FC6" w:rsidP="00C65FC6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C65FC6">
        <w:rPr>
          <w:b/>
          <w:bCs/>
        </w:rPr>
        <w:t>Przebudowę DP 2584W od drogi nr 627-Susk Nowy-Ławy-Ostrołęka w obszarze oddziaływania przejścia dla pieszych zlokalizowanego w km około 6+225 w msc. Ławy wraz z budową oświetlenia przejścia dla pieszych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lastRenderedPageBreak/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65FC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2021-09-28T10:44:00Z</dcterms:modified>
</cp:coreProperties>
</file>