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B0270A" w:rsidRPr="001B567B" w:rsidRDefault="00B0270A" w:rsidP="00B0270A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1B567B">
        <w:rPr>
          <w:rFonts w:eastAsiaTheme="minorHAnsi"/>
          <w:b/>
          <w:lang w:eastAsia="en-US"/>
        </w:rPr>
        <w:t>Wykonanie dokumentacji projektowej</w:t>
      </w:r>
      <w:r w:rsidRPr="001B567B">
        <w:rPr>
          <w:rFonts w:eastAsiaTheme="minorHAnsi"/>
          <w:lang w:eastAsia="en-US"/>
        </w:rPr>
        <w:t xml:space="preserve"> wraz </w:t>
      </w:r>
      <w:r w:rsidRPr="001B567B">
        <w:rPr>
          <w:rFonts w:eastAsiaTheme="minorHAnsi"/>
          <w:bCs/>
          <w:lang w:eastAsia="en-US"/>
        </w:rPr>
        <w:t xml:space="preserve">z materiałami geodezyjnymi oraz </w:t>
      </w:r>
      <w:r w:rsidRPr="001B567B">
        <w:rPr>
          <w:rFonts w:eastAsiaTheme="minorHAnsi"/>
          <w:b/>
          <w:u w:val="single"/>
          <w:lang w:eastAsia="en-US"/>
        </w:rPr>
        <w:t>uzyskaniem  dec</w:t>
      </w:r>
      <w:bookmarkStart w:id="0" w:name="_GoBack"/>
      <w:bookmarkEnd w:id="0"/>
      <w:r w:rsidRPr="001B567B">
        <w:rPr>
          <w:rFonts w:eastAsiaTheme="minorHAnsi"/>
          <w:b/>
          <w:u w:val="single"/>
          <w:lang w:eastAsia="en-US"/>
        </w:rPr>
        <w:t>yzji o pozwoleniu na budowę</w:t>
      </w:r>
      <w:r w:rsidRPr="001B567B">
        <w:rPr>
          <w:rFonts w:eastAsiaTheme="minorHAnsi"/>
          <w:lang w:eastAsia="en-US"/>
        </w:rPr>
        <w:t xml:space="preserve"> na:</w:t>
      </w:r>
    </w:p>
    <w:p w:rsidR="00B0270A" w:rsidRPr="001B567B" w:rsidRDefault="00B0270A" w:rsidP="00B0270A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1B567B">
        <w:rPr>
          <w:b/>
          <w:bCs/>
        </w:rPr>
        <w:t>Przebudowę DP 2547W Olszewo-Borki – Nakły – Działyń – Skrzypek w obszarze oddziaływania przejścia dla pieszych zlokalizowanego w km około 0+491 w msc. Olszewo-Borki wraz z budową oświetlenia przejścia dla pieszych</w:t>
      </w:r>
      <w:r w:rsidRPr="001B567B">
        <w:rPr>
          <w:b/>
        </w:rPr>
        <w:t xml:space="preserve"> </w:t>
      </w:r>
    </w:p>
    <w:p w:rsidR="0015639B" w:rsidRDefault="0015639B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B567B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0270A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80</cp:revision>
  <dcterms:created xsi:type="dcterms:W3CDTF">2016-01-19T10:50:00Z</dcterms:created>
  <dcterms:modified xsi:type="dcterms:W3CDTF">2021-09-28T11:48:00Z</dcterms:modified>
</cp:coreProperties>
</file>