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8B06E1" w:rsidRPr="008B06E1" w:rsidRDefault="008B06E1" w:rsidP="008B06E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GoBack"/>
      <w:r w:rsidRPr="008B06E1">
        <w:rPr>
          <w:rFonts w:eastAsiaTheme="minorHAnsi"/>
          <w:b/>
          <w:bCs/>
          <w:color w:val="000000"/>
          <w:lang w:eastAsia="en-US"/>
        </w:rPr>
        <w:t>Remont odwodnienia w ciągu drogi powiatowej nr 2552W</w:t>
      </w:r>
      <w:r w:rsidR="00EE5407">
        <w:rPr>
          <w:rFonts w:eastAsiaTheme="minorHAnsi"/>
          <w:b/>
          <w:bCs/>
          <w:color w:val="000000"/>
          <w:lang w:eastAsia="en-US"/>
        </w:rPr>
        <w:t xml:space="preserve"> </w:t>
      </w:r>
      <w:r w:rsidRPr="008B06E1">
        <w:rPr>
          <w:rFonts w:eastAsiaTheme="minorHAnsi"/>
          <w:b/>
          <w:bCs/>
          <w:color w:val="000000"/>
          <w:lang w:eastAsia="en-US"/>
        </w:rPr>
        <w:t>Zabiele – Ołdaki – Teodorowo w msc. Ołdaki  ETAP II – od studni D2 (bez studni</w:t>
      </w:r>
      <w:r w:rsidR="00CE5CCD">
        <w:rPr>
          <w:rFonts w:eastAsiaTheme="minorHAnsi"/>
          <w:b/>
          <w:bCs/>
          <w:color w:val="000000"/>
          <w:lang w:eastAsia="en-US"/>
        </w:rPr>
        <w:t xml:space="preserve"> D2</w:t>
      </w:r>
      <w:r w:rsidRPr="008B06E1">
        <w:rPr>
          <w:rFonts w:eastAsiaTheme="minorHAnsi"/>
          <w:b/>
          <w:bCs/>
          <w:color w:val="000000"/>
          <w:lang w:eastAsia="en-US"/>
        </w:rPr>
        <w:t xml:space="preserve">) do osadnika Os włącznie   </w:t>
      </w:r>
    </w:p>
    <w:bookmarkEnd w:id="0"/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Termin wykonania zamówienia: </w:t>
      </w:r>
      <w:r w:rsidR="008B06E1" w:rsidRPr="008B06E1">
        <w:rPr>
          <w:b/>
        </w:rPr>
        <w:t>30</w:t>
      </w:r>
      <w:r w:rsidR="00BF20EB" w:rsidRPr="00BF20EB">
        <w:rPr>
          <w:b/>
        </w:rPr>
        <w:t>.</w:t>
      </w:r>
      <w:r w:rsidR="00BF20EB">
        <w:rPr>
          <w:b/>
        </w:rPr>
        <w:t>0</w:t>
      </w:r>
      <w:r w:rsidR="008F27E0">
        <w:rPr>
          <w:b/>
        </w:rPr>
        <w:t>9</w:t>
      </w:r>
      <w:r w:rsidR="00F319AE">
        <w:rPr>
          <w:b/>
        </w:rPr>
        <w:t>.202</w:t>
      </w:r>
      <w:r w:rsidR="00E272E3">
        <w:rPr>
          <w:b/>
        </w:rPr>
        <w:t>1</w:t>
      </w:r>
      <w:r w:rsidR="007A4048" w:rsidRPr="00DF7786">
        <w:rPr>
          <w:b/>
        </w:rPr>
        <w:t xml:space="preserve"> r.</w:t>
      </w:r>
      <w:r w:rsidR="00DF7786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DF7786">
        <w:t xml:space="preserve"> </w:t>
      </w:r>
      <w:r w:rsidR="008F27E0">
        <w:t>3 lata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 xml:space="preserve"> </w:t>
      </w:r>
      <w:r w:rsidRPr="000B7680">
        <w:rPr>
          <w:b/>
          <w:i/>
          <w:lang w:eastAsia="pl-PL"/>
        </w:rPr>
        <w:t>Zgodnie z art. 13 ust. 1 Ogólnego Rozporządzenia o Ochronie Danych (RODO) informujemy, że</w:t>
      </w:r>
      <w:r w:rsidRPr="00A6795D">
        <w:rPr>
          <w:i/>
          <w:lang w:eastAsia="pl-PL"/>
        </w:rPr>
        <w:t xml:space="preserve">: 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 xml:space="preserve">1)      administratorem danych osobowych </w:t>
      </w:r>
      <w:r w:rsidRPr="00A6795D">
        <w:rPr>
          <w:bCs/>
          <w:i/>
          <w:lang w:eastAsia="pl-PL"/>
        </w:rPr>
        <w:t>Wykonawców lub Zleceniobiorców</w:t>
      </w:r>
      <w:r w:rsidRPr="00A6795D">
        <w:rPr>
          <w:i/>
          <w:lang w:eastAsia="pl-PL"/>
        </w:rPr>
        <w:t xml:space="preserve"> jest Zarząd Dróg  Powiatowych  w Ostrołęce, adres: ul. Lokalna 2, 07-410 Ostrołęka;</w:t>
      </w:r>
    </w:p>
    <w:p w:rsidR="009D7505" w:rsidRPr="00A6795D" w:rsidRDefault="009D7505" w:rsidP="009D7505">
      <w:pPr>
        <w:jc w:val="both"/>
        <w:rPr>
          <w:i/>
          <w:color w:val="000000"/>
          <w:sz w:val="22"/>
          <w:szCs w:val="22"/>
        </w:rPr>
      </w:pPr>
      <w:r w:rsidRPr="00A6795D">
        <w:rPr>
          <w:i/>
          <w:sz w:val="22"/>
          <w:szCs w:val="22"/>
        </w:rPr>
        <w:lastRenderedPageBreak/>
        <w:t xml:space="preserve">2)      </w:t>
      </w:r>
      <w:r w:rsidRPr="00A6795D">
        <w:rPr>
          <w:rFonts w:ascii="Calibri" w:hAnsi="Calibri"/>
          <w:i/>
          <w:sz w:val="22"/>
          <w:szCs w:val="22"/>
        </w:rPr>
        <w:t xml:space="preserve">administratorem Pani/Pana danych osobowych jest Zarząd Dróg Powiatowych w Ostrołęce z siedzibą przy ul. Lokalnej 2, 07-410 Ostrołęka (nr tel. (29) 760 -26 - 53) , adres e-mail: </w:t>
      </w:r>
      <w:hyperlink r:id="rId6" w:history="1">
        <w:r w:rsidRPr="00A6795D">
          <w:rPr>
            <w:rStyle w:val="Hipercze"/>
            <w:rFonts w:ascii="Calibri" w:hAnsi="Calibri"/>
            <w:i/>
            <w:sz w:val="22"/>
            <w:szCs w:val="22"/>
            <w:u w:val="none"/>
          </w:rPr>
          <w:t>zdpo-ka@wp.pl</w:t>
        </w:r>
      </w:hyperlink>
      <w:r w:rsidRPr="00A6795D">
        <w:rPr>
          <w:rFonts w:ascii="Calibri" w:hAnsi="Calibri"/>
          <w:i/>
          <w:sz w:val="22"/>
          <w:szCs w:val="22"/>
        </w:rPr>
        <w:t>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3)     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4)     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5)      administrator nie zamierza przekazywać Państwa danych osobowych do państwa trzeciego lub organizacji międzynarodowej;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6)      mają Państwo prawo uzyskać kopię swoich danych osobowych w siedzibie administratora.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Dodatkowo zgodnie z art. 13 ust. 2 RODO informujemy, że: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1)      Państwa dane osobowe będą przechowywane do momentu upływu okresu przedawnienia wynikającego z ustawy z dnia 23 kwietnia 1964 r. Kodeks cywilny;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2)     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3)      podanie danych osobowych jest dobrowolne, jednakże niezbędne do zawarcia umowy. Konsekwencją niepodania danych osobowych będzie brak realizacji umowy;</w:t>
      </w:r>
    </w:p>
    <w:p w:rsidR="009D7505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4) administrator nie podejmuje decyzji w sposób zautomatyzowany w oparciu o Państwa dane osobowe.</w:t>
      </w:r>
    </w:p>
    <w:p w:rsidR="00D413A6" w:rsidRPr="00D413A6" w:rsidRDefault="00D413A6" w:rsidP="009D7505">
      <w:pPr>
        <w:pStyle w:val="Bezodstpw"/>
        <w:jc w:val="both"/>
        <w:rPr>
          <w:i/>
          <w:lang w:eastAsia="pl-PL"/>
        </w:rPr>
      </w:pPr>
      <w:r w:rsidRPr="00D413A6">
        <w:rPr>
          <w:i/>
        </w:rPr>
        <w:t>Jednocześnie Administrator informuje iż ograniczenia w przetwarzaniu danych osobowych oraz w prawie dostępu do  danych osobowych mogą wynikać z art. 8 ust. 2 i 4 oraz art. 97 Ustawa z dnia 29 stycznia 2004 r. Prawo zamówień publicznych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87843"/>
    <w:rsid w:val="001A5BA0"/>
    <w:rsid w:val="001E1754"/>
    <w:rsid w:val="001E4979"/>
    <w:rsid w:val="00254613"/>
    <w:rsid w:val="002C3907"/>
    <w:rsid w:val="003201F8"/>
    <w:rsid w:val="003912CB"/>
    <w:rsid w:val="003D3B82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A1BDD"/>
    <w:rsid w:val="008B06E1"/>
    <w:rsid w:val="008B0CBB"/>
    <w:rsid w:val="008F27E0"/>
    <w:rsid w:val="009507C1"/>
    <w:rsid w:val="0098350E"/>
    <w:rsid w:val="00997715"/>
    <w:rsid w:val="009A4439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E5CCD"/>
    <w:rsid w:val="00D0383C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EE5407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61</cp:revision>
  <dcterms:created xsi:type="dcterms:W3CDTF">2016-01-19T10:50:00Z</dcterms:created>
  <dcterms:modified xsi:type="dcterms:W3CDTF">2021-03-05T13:28:00Z</dcterms:modified>
</cp:coreProperties>
</file>